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107" w:rsidRDefault="00B21107">
      <w:r>
        <w:t>ESCOLA DE COMUNICAÇÃO E ARTES – UNIVERSIDADE DE SÃO PAULO</w:t>
      </w:r>
    </w:p>
    <w:p w:rsidR="00754A9E" w:rsidRDefault="00B21107">
      <w:r>
        <w:t>BIBLIOTECONOMIA E INFORMAÇÃO</w:t>
      </w:r>
    </w:p>
    <w:p w:rsidR="00DD50DE" w:rsidRDefault="00B21107">
      <w:r>
        <w:t xml:space="preserve">RECURSOS INFORMACIONAIS II </w:t>
      </w:r>
      <w:r w:rsidR="00DD50DE">
        <w:t xml:space="preserve">– </w:t>
      </w:r>
    </w:p>
    <w:p w:rsidR="00B21107" w:rsidRDefault="00DD50DE">
      <w:r>
        <w:t xml:space="preserve">Prof. </w:t>
      </w:r>
      <w:proofErr w:type="spellStart"/>
      <w:proofErr w:type="gramStart"/>
      <w:r>
        <w:t>Drª</w:t>
      </w:r>
      <w:proofErr w:type="spellEnd"/>
      <w:r>
        <w:t xml:space="preserve">  BRASILINA</w:t>
      </w:r>
      <w:proofErr w:type="gramEnd"/>
      <w:r>
        <w:t xml:space="preserve"> PASSARELLI</w:t>
      </w:r>
    </w:p>
    <w:p w:rsidR="00DD50DE" w:rsidRDefault="00DD50DE">
      <w:r>
        <w:t>Aluna: JORGINA MARIA DA ROCHA- 1022410-noturno</w:t>
      </w:r>
    </w:p>
    <w:p w:rsidR="00DD50DE" w:rsidRDefault="00DD50DE">
      <w:r>
        <w:t>ATIVIDADE: 07/05/18</w:t>
      </w:r>
    </w:p>
    <w:p w:rsidR="00447D30" w:rsidRDefault="00447D30"/>
    <w:p w:rsidR="00B21107" w:rsidRDefault="00DD50DE">
      <w:r>
        <w:t xml:space="preserve">Tema: </w:t>
      </w:r>
      <w:r w:rsidR="00B21107">
        <w:t>SEMINARIO BASES DE DADOS NUMERICAS</w:t>
      </w:r>
    </w:p>
    <w:p w:rsidR="00447D30" w:rsidRDefault="00447D30"/>
    <w:p w:rsidR="00B21107" w:rsidRDefault="00813287" w:rsidP="00447D30">
      <w:pPr>
        <w:spacing w:after="0" w:line="360" w:lineRule="auto"/>
        <w:ind w:firstLine="709"/>
        <w:jc w:val="both"/>
      </w:pPr>
      <w:r>
        <w:t xml:space="preserve">Inicia com a apresentação geral do tema do seminário “Dados </w:t>
      </w:r>
      <w:r w:rsidR="00606D9E">
        <w:t>Numéricos</w:t>
      </w:r>
      <w:r>
        <w:t xml:space="preserve"> e Geográficos”</w:t>
      </w:r>
      <w:r w:rsidR="00FB413E">
        <w:t>, a partir da</w:t>
      </w:r>
      <w:r>
        <w:t xml:space="preserve"> metodologia, </w:t>
      </w:r>
      <w:r w:rsidR="00E27280">
        <w:t>expande a apresentação a partir do</w:t>
      </w:r>
      <w:r>
        <w:t xml:space="preserve"> sumário (</w:t>
      </w:r>
      <w:r w:rsidR="00B21107">
        <w:t>Divisão em duas categorias</w:t>
      </w:r>
      <w:r w:rsidR="00606D9E">
        <w:t xml:space="preserve">; </w:t>
      </w:r>
      <w:r w:rsidR="00B21107">
        <w:t>Definição dos critérios de percepção das bases;</w:t>
      </w:r>
      <w:r w:rsidR="00606D9E">
        <w:t xml:space="preserve"> </w:t>
      </w:r>
      <w:r w:rsidR="00B21107">
        <w:t xml:space="preserve">Navegação pelas </w:t>
      </w:r>
      <w:r w:rsidR="00592E8C">
        <w:t>bases;</w:t>
      </w:r>
      <w:r w:rsidR="00B21107">
        <w:t xml:space="preserve"> comentários</w:t>
      </w:r>
      <w:r w:rsidR="00606D9E">
        <w:t xml:space="preserve"> e</w:t>
      </w:r>
      <w:r w:rsidR="00592E8C">
        <w:t xml:space="preserve"> as</w:t>
      </w:r>
      <w:r w:rsidR="00606D9E">
        <w:t xml:space="preserve"> </w:t>
      </w:r>
      <w:r w:rsidR="00B21107">
        <w:t>Consideraç</w:t>
      </w:r>
      <w:r w:rsidR="00606D9E">
        <w:t>ões</w:t>
      </w:r>
      <w:r w:rsidR="00B21107">
        <w:t xml:space="preserve"> finais</w:t>
      </w:r>
      <w:r w:rsidR="00606D9E">
        <w:t>).</w:t>
      </w:r>
    </w:p>
    <w:p w:rsidR="00B21107" w:rsidRDefault="00E27280" w:rsidP="00447D30">
      <w:pPr>
        <w:spacing w:after="0" w:line="360" w:lineRule="auto"/>
        <w:ind w:firstLine="709"/>
        <w:jc w:val="both"/>
      </w:pPr>
      <w:r>
        <w:t>No segundo slide esmiúça as seguintes</w:t>
      </w:r>
      <w:r w:rsidR="00B21107">
        <w:t xml:space="preserve"> definições: Dados estatísticos e Dados Geográficos</w:t>
      </w:r>
      <w:r w:rsidR="00791705">
        <w:t>. E observou que na base de dados geográficos</w:t>
      </w:r>
      <w:r w:rsidR="00B21107">
        <w:t>, a organização é fundamental, para a leitura.</w:t>
      </w:r>
    </w:p>
    <w:p w:rsidR="00B21107" w:rsidRDefault="00B21107" w:rsidP="00447D30">
      <w:pPr>
        <w:spacing w:after="0" w:line="360" w:lineRule="auto"/>
        <w:ind w:firstLine="709"/>
        <w:jc w:val="both"/>
      </w:pPr>
      <w:r>
        <w:t xml:space="preserve">Apresenta um </w:t>
      </w:r>
      <w:r w:rsidR="004569DD">
        <w:t>catálogo</w:t>
      </w:r>
      <w:r>
        <w:t xml:space="preserve"> da Dados, com bases de dados, resumo. No entanto, </w:t>
      </w:r>
      <w:r w:rsidR="004569DD">
        <w:t>observou que é um banco de dados, no caso é do município de São Paulo.</w:t>
      </w:r>
      <w:r>
        <w:t xml:space="preserve"> </w:t>
      </w:r>
    </w:p>
    <w:p w:rsidR="004569DD" w:rsidRDefault="004569DD" w:rsidP="00447D30">
      <w:pPr>
        <w:spacing w:after="0" w:line="360" w:lineRule="auto"/>
        <w:ind w:firstLine="709"/>
        <w:jc w:val="both"/>
      </w:pPr>
      <w:r>
        <w:t xml:space="preserve">Apresentou um sumário das bases de dados </w:t>
      </w:r>
      <w:r w:rsidR="00791705">
        <w:t>nacionais e internacionais, selecionados. A professora sugeriu iniciar com o site da ONU.</w:t>
      </w:r>
      <w:bookmarkStart w:id="0" w:name="_GoBack"/>
      <w:bookmarkEnd w:id="0"/>
    </w:p>
    <w:p w:rsidR="00791705" w:rsidRDefault="00791705" w:rsidP="00447D30">
      <w:pPr>
        <w:spacing w:after="0" w:line="360" w:lineRule="auto"/>
        <w:ind w:firstLine="709"/>
        <w:jc w:val="both"/>
      </w:pPr>
      <w:r>
        <w:t>A base de dados da ONU, é intuitiva, apresenta um índice, com várias bases temáticas. É uma base de dados que oferece a possibilidade de superpor filtros e buscar números de diversos origens.</w:t>
      </w:r>
      <w:r w:rsidR="00813287">
        <w:t xml:space="preserve"> Estes dados são apresentados na forma gráfico</w:t>
      </w:r>
      <w:r w:rsidR="00606D9E">
        <w:t>,</w:t>
      </w:r>
      <w:r w:rsidR="00813287">
        <w:t xml:space="preserve"> tabela</w:t>
      </w:r>
      <w:r w:rsidR="00606D9E">
        <w:t xml:space="preserve"> e relatório</w:t>
      </w:r>
      <w:r w:rsidR="00813287">
        <w:t>.</w:t>
      </w:r>
      <w:r w:rsidR="00606D9E">
        <w:t xml:space="preserve"> Apresenta os dados puro e também estes números trabalhados. É heterogênea, não apresenta </w:t>
      </w:r>
      <w:proofErr w:type="spellStart"/>
      <w:r w:rsidR="00606D9E">
        <w:t>literacia</w:t>
      </w:r>
      <w:proofErr w:type="spellEnd"/>
      <w:r w:rsidR="00606D9E">
        <w:t xml:space="preserve">. </w:t>
      </w:r>
    </w:p>
    <w:p w:rsidR="00606D9E" w:rsidRDefault="00435B7A" w:rsidP="00447D30">
      <w:pPr>
        <w:spacing w:after="0" w:line="360" w:lineRule="auto"/>
        <w:ind w:firstLine="709"/>
        <w:jc w:val="both"/>
      </w:pPr>
      <w:r>
        <w:t>Algumas bases, como a da ONU, também apresentam</w:t>
      </w:r>
      <w:r w:rsidR="00606D9E">
        <w:t xml:space="preserve"> dados trabalhados, por exemplo “Global </w:t>
      </w:r>
      <w:proofErr w:type="spellStart"/>
      <w:r w:rsidR="00606D9E">
        <w:t>Database</w:t>
      </w:r>
      <w:proofErr w:type="spellEnd"/>
      <w:r w:rsidR="00606D9E">
        <w:t xml:space="preserve"> - </w:t>
      </w:r>
      <w:proofErr w:type="spellStart"/>
      <w:r w:rsidR="00606D9E">
        <w:t>Sig</w:t>
      </w:r>
      <w:proofErr w:type="spellEnd"/>
      <w:r w:rsidR="00606D9E">
        <w:t xml:space="preserve"> </w:t>
      </w:r>
      <w:proofErr w:type="spellStart"/>
      <w:r w:rsidR="00606D9E">
        <w:t>Indicator</w:t>
      </w:r>
      <w:proofErr w:type="spellEnd"/>
      <w:r w:rsidR="00606D9E">
        <w:t xml:space="preserve">”, </w:t>
      </w:r>
      <w:r>
        <w:t>por exemplo na busca de dados a respeito do “</w:t>
      </w:r>
      <w:proofErr w:type="spellStart"/>
      <w:r w:rsidR="00606D9E">
        <w:t>Brazil</w:t>
      </w:r>
      <w:proofErr w:type="spellEnd"/>
      <w:r>
        <w:t>”</w:t>
      </w:r>
      <w:r w:rsidR="00606D9E">
        <w:t xml:space="preserve">, apresentou uma tabela no </w:t>
      </w:r>
      <w:r>
        <w:t>Excel</w:t>
      </w:r>
      <w:r w:rsidR="00606D9E">
        <w:t xml:space="preserve">, com dados brutos. </w:t>
      </w:r>
      <w:r w:rsidR="00902D6B">
        <w:t>Um outro exemplo é a “</w:t>
      </w:r>
      <w:proofErr w:type="spellStart"/>
      <w:r w:rsidR="00902D6B">
        <w:t>UnData</w:t>
      </w:r>
      <w:proofErr w:type="spellEnd"/>
      <w:r w:rsidR="00902D6B">
        <w:t xml:space="preserve">”, a qual possui 35 bases de dados. </w:t>
      </w:r>
      <w:r>
        <w:t>No entanto, é</w:t>
      </w:r>
      <w:r w:rsidR="00606D9E">
        <w:t xml:space="preserve"> possível transformá-los em infográficos </w:t>
      </w:r>
    </w:p>
    <w:p w:rsidR="00435B7A" w:rsidRDefault="00435B7A" w:rsidP="00447D30">
      <w:pPr>
        <w:spacing w:after="0" w:line="360" w:lineRule="auto"/>
        <w:ind w:firstLine="709"/>
        <w:jc w:val="both"/>
      </w:pPr>
      <w:r>
        <w:t xml:space="preserve">A base de dados da ONU, é complexo e não faz treinamento para uso. </w:t>
      </w:r>
    </w:p>
    <w:p w:rsidR="005A0ECE" w:rsidRDefault="00902D6B" w:rsidP="00447D30">
      <w:pPr>
        <w:spacing w:after="0" w:line="360" w:lineRule="auto"/>
        <w:ind w:firstLine="709"/>
        <w:jc w:val="both"/>
      </w:pPr>
      <w:r>
        <w:t xml:space="preserve">Um outra Base de Dados é    ‘Science For a </w:t>
      </w:r>
      <w:proofErr w:type="spellStart"/>
      <w:proofErr w:type="gramStart"/>
      <w:r>
        <w:t>Changing</w:t>
      </w:r>
      <w:proofErr w:type="spellEnd"/>
      <w:r>
        <w:t xml:space="preserve">  </w:t>
      </w:r>
      <w:r w:rsidR="005A0ECE">
        <w:t>Word</w:t>
      </w:r>
      <w:proofErr w:type="gramEnd"/>
      <w:r w:rsidR="005A0ECE">
        <w:t>”</w:t>
      </w:r>
      <w:r>
        <w:t xml:space="preserve">, </w:t>
      </w:r>
      <w:r w:rsidR="005A0ECE">
        <w:t xml:space="preserve">foco geológico, </w:t>
      </w:r>
      <w:r>
        <w:t xml:space="preserve">é interativo, </w:t>
      </w:r>
      <w:r w:rsidR="005A0ECE">
        <w:t xml:space="preserve">é intuitivo, de fácil navegação,  é riquíssimo </w:t>
      </w:r>
      <w:r>
        <w:t>apresenta informações numéricas</w:t>
      </w:r>
      <w:r w:rsidR="005A0ECE">
        <w:t>.</w:t>
      </w:r>
    </w:p>
    <w:p w:rsidR="00902D6B" w:rsidRDefault="005A0ECE" w:rsidP="00447D30">
      <w:pPr>
        <w:spacing w:after="0" w:line="360" w:lineRule="auto"/>
        <w:ind w:firstLine="709"/>
        <w:jc w:val="both"/>
      </w:pPr>
      <w:r>
        <w:t>A Base de Dados</w:t>
      </w:r>
      <w:r w:rsidR="00902D6B">
        <w:t>,</w:t>
      </w:r>
      <w:r>
        <w:t xml:space="preserve"> “</w:t>
      </w:r>
      <w:proofErr w:type="spellStart"/>
      <w:r>
        <w:t>Remonter</w:t>
      </w:r>
      <w:proofErr w:type="spellEnd"/>
      <w:r>
        <w:t xml:space="preserve"> Le </w:t>
      </w:r>
      <w:proofErr w:type="spellStart"/>
      <w:r>
        <w:t>Temps</w:t>
      </w:r>
      <w:proofErr w:type="spellEnd"/>
      <w:r>
        <w:t xml:space="preserve">”, é da França, apresenta o foco histórico na ótica da geografia, com mapas, cartas e fotografias áreas. O mapa municipal dividido em cartas. É uma </w:t>
      </w:r>
    </w:p>
    <w:p w:rsidR="005A0ECE" w:rsidRDefault="006E1881" w:rsidP="00447D30">
      <w:pPr>
        <w:spacing w:after="0" w:line="360" w:lineRule="auto"/>
        <w:ind w:firstLine="709"/>
        <w:jc w:val="both"/>
      </w:pPr>
      <w:r>
        <w:lastRenderedPageBreak/>
        <w:t>A base de dados “</w:t>
      </w:r>
      <w:r w:rsidR="005A0ECE">
        <w:t xml:space="preserve">United </w:t>
      </w:r>
      <w:proofErr w:type="spellStart"/>
      <w:proofErr w:type="gramStart"/>
      <w:r w:rsidR="005A0ECE">
        <w:t>States</w:t>
      </w:r>
      <w:proofErr w:type="spellEnd"/>
      <w:r w:rsidR="005A0ECE">
        <w:t xml:space="preserve">  </w:t>
      </w:r>
      <w:proofErr w:type="spellStart"/>
      <w:r w:rsidR="005A0ECE">
        <w:t>Census</w:t>
      </w:r>
      <w:proofErr w:type="spellEnd"/>
      <w:proofErr w:type="gramEnd"/>
      <w:r>
        <w:t xml:space="preserve"> ‘‘</w:t>
      </w:r>
      <w:r w:rsidR="005A0ECE">
        <w:t>, apresenta</w:t>
      </w:r>
      <w:r w:rsidR="00AA6BA5">
        <w:t xml:space="preserve"> um</w:t>
      </w:r>
      <w:r w:rsidR="005A0ECE">
        <w:t xml:space="preserve"> vídeo</w:t>
      </w:r>
      <w:r w:rsidR="00AA6BA5">
        <w:t xml:space="preserve">, de </w:t>
      </w:r>
      <w:r w:rsidR="005A0ECE">
        <w:t>orienta</w:t>
      </w:r>
      <w:r w:rsidR="00AA6BA5">
        <w:t>ção para</w:t>
      </w:r>
      <w:r w:rsidR="005A0ECE">
        <w:t xml:space="preserve"> a abertura de </w:t>
      </w:r>
      <w:r>
        <w:t>pequeno negócio e finaliza dando o endereço “censos.gov.”, dando os dados dos locais para possível planejamento da abertura do negócio.</w:t>
      </w:r>
    </w:p>
    <w:p w:rsidR="00DD50DE" w:rsidRDefault="00AA6BA5" w:rsidP="00447D30">
      <w:pPr>
        <w:spacing w:after="0" w:line="360" w:lineRule="auto"/>
        <w:ind w:firstLine="709"/>
        <w:jc w:val="both"/>
      </w:pPr>
      <w:r>
        <w:t>A base de dados do IBGE, com abertura do SIDRA: Ba</w:t>
      </w:r>
      <w:r w:rsidR="00447D30">
        <w:t>n</w:t>
      </w:r>
      <w:r>
        <w:t xml:space="preserve">co de tabelas estatísticas, é o portal de interface do IBGE. Apresenta um tutorial, conjunto de telas de orientação para uso da base, mas a letra é extremamente pequena, não é intuitivo e também não é didático. </w:t>
      </w:r>
      <w:r w:rsidR="00DD50DE">
        <w:t>Nesta base fez pesquisa</w:t>
      </w:r>
      <w:r w:rsidR="004C638C">
        <w:t>, por exemplo, a</w:t>
      </w:r>
      <w:r w:rsidR="00DD50DE">
        <w:t xml:space="preserve"> partir do tema mercado de trabalho, selecionou alguns itens, para produzir gráficos e tabelas. </w:t>
      </w:r>
    </w:p>
    <w:p w:rsidR="004C638C" w:rsidRDefault="004C638C" w:rsidP="00447D30">
      <w:pPr>
        <w:spacing w:after="0" w:line="360" w:lineRule="auto"/>
        <w:ind w:firstLine="709"/>
        <w:jc w:val="both"/>
      </w:pPr>
      <w:r>
        <w:t xml:space="preserve">Comparando as bases de dados do IBGE, do Brasil, e o BIRO, dos EUA, respectivamente o site brasileiro é bom, mas é menos acessível do que o norte americano, que é mais intuitivo, e acessível para a população em geral.  </w:t>
      </w:r>
    </w:p>
    <w:p w:rsidR="004C638C" w:rsidRDefault="004C638C" w:rsidP="00447D30">
      <w:pPr>
        <w:spacing w:after="0" w:line="360" w:lineRule="auto"/>
        <w:ind w:firstLine="709"/>
        <w:jc w:val="both"/>
      </w:pPr>
      <w:r>
        <w:t>A base de dados SEADE, Sistema Estadual de Análise de Dados, é o Portal de Estatísticas do Estado de São Paulo, ótima apresentação, é intuitivo, com infográficos animados, relatórios, apresenta diferentes produtos, é possível realizar interações, etc.</w:t>
      </w:r>
    </w:p>
    <w:p w:rsidR="005E61FB" w:rsidRDefault="005E61FB" w:rsidP="00447D30">
      <w:pPr>
        <w:spacing w:after="0" w:line="360" w:lineRule="auto"/>
        <w:ind w:firstLine="709"/>
        <w:jc w:val="both"/>
      </w:pPr>
      <w:r>
        <w:t>A Base de Dados do Di</w:t>
      </w:r>
      <w:r w:rsidR="00451171">
        <w:t>e</w:t>
      </w:r>
      <w:r>
        <w:t xml:space="preserve">ese, </w:t>
      </w:r>
      <w:r w:rsidR="00451171">
        <w:t xml:space="preserve">a </w:t>
      </w:r>
      <w:r>
        <w:t>apresentação parece que falta acabamento.</w:t>
      </w:r>
    </w:p>
    <w:p w:rsidR="005E61FB" w:rsidRDefault="005E61FB" w:rsidP="00447D30">
      <w:pPr>
        <w:spacing w:after="0" w:line="360" w:lineRule="auto"/>
        <w:ind w:firstLine="709"/>
        <w:jc w:val="both"/>
      </w:pPr>
      <w:r>
        <w:t xml:space="preserve">A Base de Dados da ANAC, a respeito dos voos </w:t>
      </w:r>
      <w:r w:rsidR="00451171">
        <w:t>aéreos, em geral.</w:t>
      </w:r>
      <w:r>
        <w:t xml:space="preserve"> </w:t>
      </w:r>
    </w:p>
    <w:p w:rsidR="005E61FB" w:rsidRDefault="005E61FB" w:rsidP="00447D30">
      <w:pPr>
        <w:spacing w:after="0" w:line="360" w:lineRule="auto"/>
        <w:ind w:firstLine="709"/>
        <w:jc w:val="both"/>
      </w:pPr>
      <w:r>
        <w:t xml:space="preserve">A Base de </w:t>
      </w:r>
      <w:proofErr w:type="gramStart"/>
      <w:r>
        <w:t>Dados,  CEM</w:t>
      </w:r>
      <w:proofErr w:type="gramEnd"/>
      <w:r>
        <w:t>, Centro de Estudos da Metrópole, é interdisciplinar</w:t>
      </w:r>
      <w:r w:rsidR="00E7693A">
        <w:t xml:space="preserve"> e</w:t>
      </w:r>
      <w:r>
        <w:t xml:space="preserve"> </w:t>
      </w:r>
      <w:r w:rsidR="00E7693A">
        <w:t xml:space="preserve">envolve os cursos da </w:t>
      </w:r>
      <w:r>
        <w:t xml:space="preserve">FFLCH, </w:t>
      </w:r>
      <w:r w:rsidR="00E7693A">
        <w:t xml:space="preserve">objetivo </w:t>
      </w:r>
      <w:r w:rsidR="00451171">
        <w:t>auxiliar</w:t>
      </w:r>
      <w:r>
        <w:t xml:space="preserve"> a pesquisa; apresenta dados gerais a respeito do Brasil, seleciona os dados para facilitar as pesquisas em geral, por exemplo tema “Criminalidade”, apresenta os dados por região</w:t>
      </w:r>
      <w:r w:rsidR="00451171">
        <w:t xml:space="preserve">. Não apresenta gráficos, apresenta dados na forma tabela, </w:t>
      </w:r>
      <w:proofErr w:type="gramStart"/>
      <w:r w:rsidR="00451171">
        <w:t>mapas</w:t>
      </w:r>
      <w:proofErr w:type="gramEnd"/>
      <w:r w:rsidR="00451171">
        <w:t>.</w:t>
      </w:r>
      <w:r>
        <w:t xml:space="preserve"> </w:t>
      </w:r>
    </w:p>
    <w:sectPr w:rsidR="005E61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107"/>
    <w:rsid w:val="00435B7A"/>
    <w:rsid w:val="00447D30"/>
    <w:rsid w:val="00451171"/>
    <w:rsid w:val="004569DD"/>
    <w:rsid w:val="004C638C"/>
    <w:rsid w:val="00592E8C"/>
    <w:rsid w:val="005A0ECE"/>
    <w:rsid w:val="005E61FB"/>
    <w:rsid w:val="00606D9E"/>
    <w:rsid w:val="006E1881"/>
    <w:rsid w:val="00754A9E"/>
    <w:rsid w:val="00791705"/>
    <w:rsid w:val="00813287"/>
    <w:rsid w:val="00902D6B"/>
    <w:rsid w:val="00AA6BA5"/>
    <w:rsid w:val="00B21107"/>
    <w:rsid w:val="00DD50DE"/>
    <w:rsid w:val="00E27280"/>
    <w:rsid w:val="00E7693A"/>
    <w:rsid w:val="00F261FB"/>
    <w:rsid w:val="00FB4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B82157-D279-485C-A2A8-472DD41A6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582</Words>
  <Characters>3148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cbd</dc:creator>
  <cp:keywords/>
  <dc:description/>
  <cp:lastModifiedBy>cbd</cp:lastModifiedBy>
  <cp:revision>2</cp:revision>
  <dcterms:created xsi:type="dcterms:W3CDTF">2018-05-08T00:16:00Z</dcterms:created>
  <dcterms:modified xsi:type="dcterms:W3CDTF">2018-05-08T00:16:00Z</dcterms:modified>
</cp:coreProperties>
</file>